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99" w:rsidRDefault="00E96799" w:rsidP="0090499A">
      <w:pPr>
        <w:pStyle w:val="Firmadipostaelettronica"/>
        <w:spacing w:line="340" w:lineRule="exact"/>
        <w:jc w:val="center"/>
        <w:rPr>
          <w:rFonts w:ascii="Arial" w:hAnsi="Arial" w:cs="Arial"/>
          <w:b/>
          <w:sz w:val="36"/>
        </w:rPr>
      </w:pPr>
    </w:p>
    <w:p w:rsidR="0090499A" w:rsidRPr="00CC66EF" w:rsidRDefault="00CC66EF" w:rsidP="0090499A">
      <w:pPr>
        <w:pStyle w:val="Firmadipostaelettronica"/>
        <w:rPr>
          <w:rFonts w:ascii="Arial" w:hAnsi="Arial" w:cs="Arial"/>
        </w:rPr>
      </w:pPr>
      <w:r w:rsidRPr="00CC66EF">
        <w:rPr>
          <w:rFonts w:ascii="Arial" w:hAnsi="Arial" w:cs="Arial"/>
        </w:rPr>
        <w:t>Prot</w:t>
      </w:r>
      <w:r>
        <w:rPr>
          <w:rFonts w:ascii="Arial" w:hAnsi="Arial" w:cs="Arial"/>
        </w:rPr>
        <w:t>: 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Data: _______________</w:t>
      </w:r>
    </w:p>
    <w:p w:rsidR="00CC66EF" w:rsidRDefault="00CC66EF" w:rsidP="0090499A">
      <w:pPr>
        <w:pStyle w:val="Firmadipostaelettronica"/>
      </w:pPr>
    </w:p>
    <w:p w:rsidR="0090499A" w:rsidRDefault="0090499A" w:rsidP="0090499A">
      <w:pPr>
        <w:pStyle w:val="Citt"/>
        <w:keepNext w:val="0"/>
        <w:rPr>
          <w:rFonts w:ascii="Arial" w:hAnsi="Arial" w:cs="Arial"/>
        </w:rPr>
      </w:pPr>
    </w:p>
    <w:p w:rsidR="008C372E" w:rsidRDefault="00CC66EF" w:rsidP="002E781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Spettabile</w:t>
      </w:r>
      <w:r w:rsidR="002F01A2">
        <w:rPr>
          <w:rFonts w:ascii="Arial" w:hAnsi="Arial" w:cs="Arial"/>
        </w:rPr>
        <w:t xml:space="preserve"> </w:t>
      </w:r>
      <w:r w:rsidR="00C543C4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___________</w:t>
      </w:r>
    </w:p>
    <w:p w:rsidR="008C372E" w:rsidRDefault="008C372E">
      <w:pPr>
        <w:rPr>
          <w:rFonts w:ascii="Arial" w:hAnsi="Arial" w:cs="Arial"/>
        </w:rPr>
      </w:pPr>
    </w:p>
    <w:p w:rsidR="00B93066" w:rsidRPr="002F01A2" w:rsidRDefault="00B93066" w:rsidP="00B93066">
      <w:pPr>
        <w:spacing w:line="360" w:lineRule="exact"/>
        <w:ind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con il presente atto il Dirigente Scolastico in qualità di Legale Rappresentante dell’Ente, effettua la designazione della SS.VV, in ottemperanza a quanto previsto dagli artt. 29 e 32 del Regolamento UE 2016/679</w:t>
      </w:r>
      <w:r w:rsidR="00FD76E8">
        <w:rPr>
          <w:rFonts w:ascii="Arial" w:hAnsi="Arial" w:cs="Arial"/>
          <w:bCs/>
        </w:rPr>
        <w:t xml:space="preserve">, La autorizza a trattare i dati </w:t>
      </w:r>
      <w:r w:rsidR="00C105B4">
        <w:rPr>
          <w:rFonts w:ascii="Arial" w:hAnsi="Arial" w:cs="Arial"/>
          <w:bCs/>
        </w:rPr>
        <w:t>relativi allo stato di salute</w:t>
      </w:r>
      <w:r w:rsidR="00FD76E8">
        <w:rPr>
          <w:rFonts w:ascii="Arial" w:hAnsi="Arial" w:cs="Arial"/>
          <w:bCs/>
        </w:rPr>
        <w:t xml:space="preserve"> degli alunni </w:t>
      </w:r>
      <w:r>
        <w:rPr>
          <w:rFonts w:ascii="Arial" w:hAnsi="Arial" w:cs="Arial"/>
          <w:bCs/>
        </w:rPr>
        <w:t xml:space="preserve">e Le fornisce </w:t>
      </w:r>
      <w:r w:rsidR="00FD76E8">
        <w:rPr>
          <w:rFonts w:ascii="Arial" w:hAnsi="Arial" w:cs="Arial"/>
          <w:bCs/>
        </w:rPr>
        <w:t xml:space="preserve">di seguito le </w:t>
      </w:r>
      <w:r>
        <w:rPr>
          <w:rFonts w:ascii="Arial" w:hAnsi="Arial" w:cs="Arial"/>
          <w:bCs/>
        </w:rPr>
        <w:t>istruzioni da seguire in tutte le operazioni di trattamento dei dati</w:t>
      </w:r>
      <w:r w:rsidR="00FD76E8">
        <w:rPr>
          <w:rFonts w:ascii="Arial" w:hAnsi="Arial" w:cs="Arial"/>
          <w:bCs/>
        </w:rPr>
        <w:t>.</w:t>
      </w:r>
    </w:p>
    <w:p w:rsidR="00B93066" w:rsidRDefault="00B93066" w:rsidP="00B93066">
      <w:pPr>
        <w:pStyle w:val="Corpodeltesto"/>
        <w:rPr>
          <w:rFonts w:ascii="Arial" w:hAnsi="Arial" w:cs="Arial"/>
          <w:b/>
          <w:bCs/>
        </w:rPr>
      </w:pPr>
    </w:p>
    <w:p w:rsidR="00B93066" w:rsidRDefault="00B93066" w:rsidP="00B93066">
      <w:pPr>
        <w:jc w:val="left"/>
        <w:rPr>
          <w:rFonts w:ascii="Arial" w:hAnsi="Arial" w:cs="Arial"/>
        </w:rPr>
      </w:pPr>
    </w:p>
    <w:p w:rsidR="008C372E" w:rsidRDefault="008C372E">
      <w:pPr>
        <w:jc w:val="left"/>
        <w:rPr>
          <w:rFonts w:ascii="Arial" w:hAnsi="Arial" w:cs="Arial"/>
        </w:rPr>
      </w:pPr>
    </w:p>
    <w:p w:rsidR="00FD1B72" w:rsidRDefault="00FD1B72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tutta la documentazione </w:t>
      </w:r>
      <w:r w:rsidR="00C105B4">
        <w:rPr>
          <w:rFonts w:ascii="Arial" w:hAnsi="Arial" w:cs="Arial"/>
          <w:szCs w:val="22"/>
        </w:rPr>
        <w:t xml:space="preserve">concernente </w:t>
      </w:r>
      <w:r>
        <w:rPr>
          <w:rFonts w:ascii="Arial" w:hAnsi="Arial" w:cs="Arial"/>
          <w:szCs w:val="22"/>
        </w:rPr>
        <w:t xml:space="preserve">i dati </w:t>
      </w:r>
      <w:r w:rsidR="00C105B4">
        <w:rPr>
          <w:rFonts w:ascii="Arial" w:hAnsi="Arial" w:cs="Arial"/>
          <w:szCs w:val="22"/>
        </w:rPr>
        <w:t xml:space="preserve">relativi allo stato di salute (per brevità nel seguito denominati anche “dati sensibili”) </w:t>
      </w:r>
      <w:r>
        <w:rPr>
          <w:rFonts w:ascii="Arial" w:hAnsi="Arial" w:cs="Arial"/>
          <w:szCs w:val="22"/>
        </w:rPr>
        <w:t>degli alunni deve essere conservata all’interno della cassaforte del Dirigente Scolastico;</w:t>
      </w:r>
      <w:r w:rsidR="00C105B4">
        <w:rPr>
          <w:rFonts w:ascii="Arial" w:hAnsi="Arial" w:cs="Arial"/>
          <w:szCs w:val="22"/>
        </w:rPr>
        <w:t xml:space="preserve"> se gestiti</w:t>
      </w:r>
      <w:r w:rsidR="000E25E7">
        <w:rPr>
          <w:rFonts w:ascii="Arial" w:hAnsi="Arial" w:cs="Arial"/>
          <w:szCs w:val="22"/>
        </w:rPr>
        <w:t xml:space="preserve"> temporaneamente o stabilmente in formato elettronico,</w:t>
      </w:r>
      <w:r w:rsidR="00F33D2F">
        <w:rPr>
          <w:rFonts w:ascii="Arial" w:hAnsi="Arial" w:cs="Arial"/>
          <w:szCs w:val="22"/>
        </w:rPr>
        <w:t xml:space="preserve"> i dati </w:t>
      </w:r>
      <w:r w:rsidR="00C105B4">
        <w:rPr>
          <w:rFonts w:ascii="Arial" w:hAnsi="Arial" w:cs="Arial"/>
          <w:szCs w:val="22"/>
        </w:rPr>
        <w:t xml:space="preserve">sensibili </w:t>
      </w:r>
      <w:r w:rsidR="00F33D2F">
        <w:rPr>
          <w:rFonts w:ascii="Arial" w:hAnsi="Arial" w:cs="Arial"/>
          <w:szCs w:val="22"/>
        </w:rPr>
        <w:t>devono essere cifrati;</w:t>
      </w:r>
    </w:p>
    <w:p w:rsidR="00B93066" w:rsidRDefault="00B93066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eventuali comunicazioni da parte della scuol</w:t>
      </w:r>
      <w:r w:rsidR="00C105B4">
        <w:rPr>
          <w:rFonts w:ascii="Arial" w:hAnsi="Arial" w:cs="Arial"/>
          <w:szCs w:val="22"/>
        </w:rPr>
        <w:t>a alle famiglie relativamente a</w:t>
      </w:r>
      <w:r>
        <w:rPr>
          <w:rFonts w:ascii="Arial" w:hAnsi="Arial" w:cs="Arial"/>
          <w:szCs w:val="22"/>
        </w:rPr>
        <w:t xml:space="preserve"> dati </w:t>
      </w:r>
      <w:r w:rsidR="00C105B4">
        <w:rPr>
          <w:rFonts w:ascii="Arial" w:hAnsi="Arial" w:cs="Arial"/>
          <w:szCs w:val="22"/>
        </w:rPr>
        <w:t>sensibili</w:t>
      </w:r>
      <w:r>
        <w:rPr>
          <w:rFonts w:ascii="Arial" w:hAnsi="Arial" w:cs="Arial"/>
          <w:szCs w:val="22"/>
        </w:rPr>
        <w:t xml:space="preserve"> devono essere </w:t>
      </w:r>
      <w:r w:rsidRPr="00B93066">
        <w:rPr>
          <w:rFonts w:ascii="Arial" w:hAnsi="Arial" w:cs="Arial"/>
          <w:b/>
          <w:szCs w:val="22"/>
          <w:u w:val="single"/>
        </w:rPr>
        <w:t>consegnate in busta chiusa e sigillata</w:t>
      </w:r>
      <w:r>
        <w:rPr>
          <w:rFonts w:ascii="Arial" w:hAnsi="Arial" w:cs="Arial"/>
          <w:szCs w:val="22"/>
        </w:rPr>
        <w:t xml:space="preserve">; </w:t>
      </w:r>
      <w:r w:rsidRPr="00B93066">
        <w:rPr>
          <w:rFonts w:ascii="Arial" w:hAnsi="Arial" w:cs="Arial"/>
          <w:b/>
          <w:szCs w:val="22"/>
          <w:u w:val="single"/>
        </w:rPr>
        <w:t>non devono essere consegnate alle famiglie comunicazioni su fogli di carta volanti o semplicemente pinzati</w:t>
      </w:r>
      <w:r>
        <w:rPr>
          <w:rFonts w:ascii="Arial" w:hAnsi="Arial" w:cs="Arial"/>
          <w:szCs w:val="22"/>
        </w:rPr>
        <w:t xml:space="preserve">; </w:t>
      </w:r>
      <w:r w:rsidRPr="00B93066">
        <w:rPr>
          <w:rFonts w:ascii="Arial" w:hAnsi="Arial" w:cs="Arial"/>
          <w:b/>
          <w:szCs w:val="22"/>
          <w:u w:val="single"/>
        </w:rPr>
        <w:t>il personale di segreteria deve astenersi tassativamente dal leggere o commentare il contenuto delle comunicazioni</w:t>
      </w:r>
      <w:r>
        <w:rPr>
          <w:rFonts w:ascii="Arial" w:hAnsi="Arial" w:cs="Arial"/>
          <w:szCs w:val="22"/>
        </w:rPr>
        <w:t>: la comunicazione deve essere consegnata in busta chiusa e sigillata ai genitori o agli aventi diritto, senza alcun commento da parte del personal</w:t>
      </w:r>
      <w:r w:rsidR="0012762A">
        <w:rPr>
          <w:rFonts w:ascii="Arial" w:hAnsi="Arial" w:cs="Arial"/>
          <w:szCs w:val="22"/>
        </w:rPr>
        <w:t>e di segreteria relativamente al contenuto della comunicazione;</w:t>
      </w:r>
    </w:p>
    <w:p w:rsidR="00FD1B72" w:rsidRDefault="00FD1B72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la documentazione relativa ai dati </w:t>
      </w:r>
      <w:r w:rsidR="00C105B4">
        <w:rPr>
          <w:rFonts w:ascii="Arial" w:hAnsi="Arial" w:cs="Arial"/>
          <w:szCs w:val="22"/>
        </w:rPr>
        <w:t>sensibili</w:t>
      </w:r>
      <w:r>
        <w:rPr>
          <w:rFonts w:ascii="Arial" w:hAnsi="Arial" w:cs="Arial"/>
          <w:szCs w:val="22"/>
        </w:rPr>
        <w:t xml:space="preserve"> non deve mai essere lasciata, nemmeno per brevi periodi, incustodita; quando sia necessario analizzare o eseguire alcune operazioni sulla documentazione vaccinale, questa deve sempre essere collocata all’interno di</w:t>
      </w:r>
      <w:r w:rsidR="00D52393">
        <w:rPr>
          <w:rFonts w:ascii="Arial" w:hAnsi="Arial" w:cs="Arial"/>
          <w:szCs w:val="22"/>
        </w:rPr>
        <w:t xml:space="preserve"> una cartelletta o di una busta, in modo da evitate che vi possa essere conoscenza</w:t>
      </w:r>
      <w:r w:rsidR="000E25E7">
        <w:rPr>
          <w:rFonts w:ascii="Arial" w:hAnsi="Arial" w:cs="Arial"/>
          <w:szCs w:val="22"/>
        </w:rPr>
        <w:t>, anche fortuita o non volontaria,</w:t>
      </w:r>
      <w:r w:rsidR="00D52393">
        <w:rPr>
          <w:rFonts w:ascii="Arial" w:hAnsi="Arial" w:cs="Arial"/>
          <w:szCs w:val="22"/>
        </w:rPr>
        <w:t xml:space="preserve"> da parte di soggetti esterni o comunque non autorizzati o titolati;</w:t>
      </w:r>
    </w:p>
    <w:p w:rsidR="006C66A9" w:rsidRDefault="00FD1B72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operazioni di trattamento sulla documentazione </w:t>
      </w:r>
      <w:r w:rsidR="00C105B4">
        <w:rPr>
          <w:rFonts w:ascii="Arial" w:hAnsi="Arial" w:cs="Arial"/>
          <w:szCs w:val="22"/>
        </w:rPr>
        <w:t>relativa ai dati sensibili</w:t>
      </w:r>
      <w:r>
        <w:rPr>
          <w:rFonts w:ascii="Arial" w:hAnsi="Arial" w:cs="Arial"/>
          <w:szCs w:val="22"/>
        </w:rPr>
        <w:t xml:space="preserve"> devono essere svolte esclusivamente all’interno dell’ufficio del Dirigente Scolastico oppure del</w:t>
      </w:r>
      <w:r w:rsidR="000E25E7">
        <w:rPr>
          <w:rFonts w:ascii="Arial" w:hAnsi="Arial" w:cs="Arial"/>
          <w:szCs w:val="22"/>
        </w:rPr>
        <w:t xml:space="preserve">l’ufficio del </w:t>
      </w:r>
      <w:r>
        <w:rPr>
          <w:rFonts w:ascii="Arial" w:hAnsi="Arial" w:cs="Arial"/>
          <w:szCs w:val="22"/>
        </w:rPr>
        <w:t>D.S.G.A</w:t>
      </w:r>
      <w:r w:rsidR="006C66A9">
        <w:rPr>
          <w:rFonts w:ascii="Arial" w:hAnsi="Arial" w:cs="Arial"/>
          <w:szCs w:val="22"/>
        </w:rPr>
        <w:t>.;</w:t>
      </w:r>
    </w:p>
    <w:p w:rsidR="006C66A9" w:rsidRDefault="006C66A9" w:rsidP="006C66A9">
      <w:pPr>
        <w:spacing w:before="120" w:line="360" w:lineRule="exact"/>
        <w:rPr>
          <w:rFonts w:ascii="Arial" w:hAnsi="Arial" w:cs="Arial"/>
          <w:szCs w:val="22"/>
        </w:rPr>
      </w:pPr>
    </w:p>
    <w:p w:rsidR="006C66A9" w:rsidRDefault="006C66A9" w:rsidP="006C66A9">
      <w:pPr>
        <w:spacing w:before="120" w:line="360" w:lineRule="exact"/>
        <w:rPr>
          <w:rFonts w:ascii="Arial" w:hAnsi="Arial" w:cs="Arial"/>
          <w:szCs w:val="22"/>
        </w:rPr>
      </w:pPr>
    </w:p>
    <w:p w:rsidR="006C66A9" w:rsidRDefault="006C66A9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il personale di Segreteria esplicitamente autorizzato per iscritto è autorizzato a svolgere solo ed esclusivamente le seguenti operazioni sulla documentazione vaccinale:</w:t>
      </w:r>
    </w:p>
    <w:p w:rsidR="006C66A9" w:rsidRDefault="006C66A9" w:rsidP="006C66A9">
      <w:pPr>
        <w:numPr>
          <w:ilvl w:val="1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ricezione</w:t>
      </w:r>
    </w:p>
    <w:p w:rsidR="006C66A9" w:rsidRDefault="006C66A9" w:rsidP="006C66A9">
      <w:pPr>
        <w:numPr>
          <w:ilvl w:val="1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protocollazione (utilizzando il protocollo riservato)</w:t>
      </w:r>
    </w:p>
    <w:p w:rsidR="006C66A9" w:rsidRDefault="006C66A9" w:rsidP="006C66A9">
      <w:pPr>
        <w:numPr>
          <w:ilvl w:val="1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presa in carico</w:t>
      </w:r>
    </w:p>
    <w:p w:rsidR="006C66A9" w:rsidRDefault="006C66A9" w:rsidP="006C66A9">
      <w:pPr>
        <w:numPr>
          <w:ilvl w:val="1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custodia per brevi periodi</w:t>
      </w:r>
    </w:p>
    <w:p w:rsidR="006C66A9" w:rsidRDefault="006C66A9" w:rsidP="006C66A9">
      <w:pPr>
        <w:numPr>
          <w:ilvl w:val="1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</w:t>
      </w:r>
      <w:r w:rsidR="00D52393">
        <w:rPr>
          <w:rFonts w:ascii="Arial" w:hAnsi="Arial" w:cs="Arial"/>
          <w:szCs w:val="22"/>
        </w:rPr>
        <w:t>onsegna al Dirigente Scolastico, che provvederà alla collocazione all’interno della cassaforte;</w:t>
      </w:r>
    </w:p>
    <w:p w:rsidR="006C66A9" w:rsidRDefault="006C66A9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è tassativamente vietato comunicare, trasmettere o comunque portare a conoscenza dei </w:t>
      </w:r>
      <w:r w:rsidR="00C105B4">
        <w:rPr>
          <w:rFonts w:ascii="Arial" w:hAnsi="Arial" w:cs="Arial"/>
          <w:szCs w:val="22"/>
        </w:rPr>
        <w:t>dati sensibili</w:t>
      </w:r>
      <w:r>
        <w:rPr>
          <w:rFonts w:ascii="Arial" w:hAnsi="Arial" w:cs="Arial"/>
          <w:szCs w:val="22"/>
        </w:rPr>
        <w:t xml:space="preserve"> e </w:t>
      </w:r>
      <w:r w:rsidR="00C105B4">
        <w:rPr>
          <w:rFonts w:ascii="Arial" w:hAnsi="Arial" w:cs="Arial"/>
          <w:szCs w:val="22"/>
        </w:rPr>
        <w:t>di tutte le informazioni ad essi</w:t>
      </w:r>
      <w:r>
        <w:rPr>
          <w:rFonts w:ascii="Arial" w:hAnsi="Arial" w:cs="Arial"/>
          <w:szCs w:val="22"/>
        </w:rPr>
        <w:t xml:space="preserve"> collegate, soggetti esterni all’Istituto; se del caso, dette operazioni dovranno essere </w:t>
      </w:r>
      <w:r w:rsidR="00195907">
        <w:rPr>
          <w:rFonts w:ascii="Arial" w:hAnsi="Arial" w:cs="Arial"/>
          <w:szCs w:val="22"/>
        </w:rPr>
        <w:t xml:space="preserve">autorizzate per iscritto </w:t>
      </w:r>
      <w:r>
        <w:rPr>
          <w:rFonts w:ascii="Arial" w:hAnsi="Arial" w:cs="Arial"/>
          <w:szCs w:val="22"/>
        </w:rPr>
        <w:t xml:space="preserve">dal Dirigente Scolastico; </w:t>
      </w:r>
      <w:r w:rsidR="001168B7">
        <w:rPr>
          <w:rFonts w:ascii="Arial" w:hAnsi="Arial" w:cs="Arial"/>
          <w:szCs w:val="22"/>
        </w:rPr>
        <w:t>nel caso, a seguito di autorizzazione scritta rilasciata dal Dirigente Scolastico, i dati siano comunicati, trasmessi o portati a conoscenza di soggetti esterni all’Istituto Comprensivo, è necessario compilare apposito registro o comunque tenere traccia per iscritto delle operazioni effettuate;</w:t>
      </w:r>
    </w:p>
    <w:p w:rsidR="00B93066" w:rsidRPr="00B93066" w:rsidRDefault="006C66A9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Cs w:val="22"/>
        </w:rPr>
        <w:t>nel caso si verifichi un evento di tipo “data breach” (es. furto, perdita, accesso illecito, etc.), deve esserne immediatamente data notizia al Dirigente Scolastico</w:t>
      </w:r>
      <w:r w:rsidR="00B93066">
        <w:rPr>
          <w:rFonts w:ascii="Arial" w:hAnsi="Arial" w:cs="Arial"/>
          <w:szCs w:val="22"/>
        </w:rPr>
        <w:t xml:space="preserve"> e al Responsabile della protezione dei dati (contattabile alla mail </w:t>
      </w:r>
      <w:hyperlink r:id="rId7" w:history="1">
        <w:r w:rsidR="00B93066" w:rsidRPr="00FB127F">
          <w:rPr>
            <w:rStyle w:val="Collegamentoipertestuale"/>
            <w:rFonts w:ascii="Arial" w:hAnsi="Arial" w:cs="Arial"/>
            <w:szCs w:val="22"/>
          </w:rPr>
          <w:t>dpo@datasecurity.it</w:t>
        </w:r>
      </w:hyperlink>
      <w:r w:rsidR="00B93066">
        <w:rPr>
          <w:rFonts w:ascii="Arial" w:hAnsi="Arial" w:cs="Arial"/>
          <w:szCs w:val="22"/>
        </w:rPr>
        <w:t xml:space="preserve"> e al numero 335-5950674), che provvederà se del caso </w:t>
      </w:r>
      <w:r>
        <w:rPr>
          <w:rFonts w:ascii="Arial" w:hAnsi="Arial" w:cs="Arial"/>
          <w:szCs w:val="22"/>
        </w:rPr>
        <w:t xml:space="preserve">ad effettuare la notifica </w:t>
      </w:r>
      <w:r w:rsidR="00D52393">
        <w:rPr>
          <w:rFonts w:ascii="Arial" w:hAnsi="Arial" w:cs="Arial"/>
          <w:szCs w:val="22"/>
        </w:rPr>
        <w:t xml:space="preserve">entro </w:t>
      </w:r>
      <w:r w:rsidR="00B93066">
        <w:rPr>
          <w:rFonts w:ascii="Arial" w:hAnsi="Arial" w:cs="Arial"/>
          <w:szCs w:val="22"/>
        </w:rPr>
        <w:t>72</w:t>
      </w:r>
      <w:r w:rsidR="00D52393">
        <w:rPr>
          <w:rFonts w:ascii="Arial" w:hAnsi="Arial" w:cs="Arial"/>
          <w:szCs w:val="22"/>
        </w:rPr>
        <w:t xml:space="preserve"> ore dall’avvenuta conoscenza del fatto</w:t>
      </w:r>
      <w:r w:rsidR="00FD76E8">
        <w:rPr>
          <w:rFonts w:ascii="Arial" w:hAnsi="Arial" w:cs="Arial"/>
          <w:szCs w:val="22"/>
        </w:rPr>
        <w:t>;</w:t>
      </w:r>
    </w:p>
    <w:p w:rsidR="00D52393" w:rsidRPr="00E108DF" w:rsidRDefault="00D52393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Style w:val="Enfasicorsivo"/>
          <w:rFonts w:ascii="Arial" w:hAnsi="Arial" w:cs="Arial"/>
          <w:iCs w:val="0"/>
          <w:sz w:val="22"/>
          <w:szCs w:val="22"/>
        </w:rPr>
      </w:pPr>
      <w:r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l’incaricato del trattamento dei dati è reso edotto del fatto che la mancata ottemperanza alle prescrizioni contenute nel presente atto di nomina può com</w:t>
      </w:r>
      <w:r w:rsidR="00890741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 xml:space="preserve">portare gravi sanzioni civili, </w:t>
      </w:r>
      <w:r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penali</w:t>
      </w:r>
      <w:r w:rsidR="00B93066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 xml:space="preserve"> e discipl</w:t>
      </w:r>
      <w:r w:rsidR="00890741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inari</w:t>
      </w:r>
      <w:r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 xml:space="preserve">, tra le quali, ma non limitato a, la </w:t>
      </w:r>
      <w:r w:rsidR="00FD76E8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sanzione amministrativa pecuniaria fino a 1</w:t>
      </w:r>
      <w:r w:rsidR="00B93066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 xml:space="preserve">0.000.000,00 </w:t>
      </w:r>
      <w:r w:rsidR="00E108DF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Euro</w:t>
      </w:r>
      <w:r w:rsidR="00FD76E8">
        <w:rPr>
          <w:rStyle w:val="Enfasicorsivo"/>
          <w:rFonts w:ascii="Arial" w:hAnsi="Arial" w:cs="Arial"/>
          <w:i w:val="0"/>
          <w:color w:val="292929"/>
          <w:szCs w:val="18"/>
          <w:shd w:val="clear" w:color="auto" w:fill="FFFFFF"/>
        </w:rPr>
        <w:t>, ai sensi dell’art. 83 comma 5 del GDPR;</w:t>
      </w:r>
    </w:p>
    <w:p w:rsidR="00E108DF" w:rsidRPr="00E108DF" w:rsidRDefault="00E108DF" w:rsidP="00CC46AC">
      <w:pPr>
        <w:numPr>
          <w:ilvl w:val="0"/>
          <w:numId w:val="1"/>
        </w:numPr>
        <w:tabs>
          <w:tab w:val="left" w:pos="397"/>
        </w:tabs>
        <w:spacing w:before="120" w:line="360" w:lineRule="exact"/>
        <w:rPr>
          <w:rStyle w:val="Enfasicorsivo"/>
          <w:rFonts w:ascii="Arial" w:hAnsi="Arial" w:cs="Arial"/>
          <w:iCs w:val="0"/>
          <w:szCs w:val="22"/>
        </w:rPr>
      </w:pPr>
      <w:r w:rsidRPr="00E108DF">
        <w:rPr>
          <w:rStyle w:val="Enfasicorsivo"/>
          <w:rFonts w:ascii="Arial" w:hAnsi="Arial" w:cs="Arial"/>
          <w:i w:val="0"/>
          <w:iCs w:val="0"/>
          <w:szCs w:val="22"/>
        </w:rPr>
        <w:t>nel caso in c</w:t>
      </w:r>
      <w:r>
        <w:rPr>
          <w:rStyle w:val="Enfasicorsivo"/>
          <w:rFonts w:ascii="Arial" w:hAnsi="Arial" w:cs="Arial"/>
          <w:i w:val="0"/>
          <w:iCs w:val="0"/>
          <w:szCs w:val="22"/>
        </w:rPr>
        <w:t xml:space="preserve">ui la mancata ottemperanza alle prescrizioni contenute nel presente atto di nomina cagioni un danno di qualsiasi tipo (patrimoniale, biologico, di immagine, morale, esistenziale etc.) all’interessato, </w:t>
      </w:r>
      <w:r w:rsidR="00FD76E8">
        <w:rPr>
          <w:rStyle w:val="Enfasicorsivo"/>
          <w:rFonts w:ascii="Arial" w:hAnsi="Arial" w:cs="Arial"/>
          <w:i w:val="0"/>
          <w:iCs w:val="0"/>
          <w:szCs w:val="22"/>
        </w:rPr>
        <w:t xml:space="preserve">il soggetto designato </w:t>
      </w:r>
      <w:r>
        <w:rPr>
          <w:rStyle w:val="Enfasicorsivo"/>
          <w:rFonts w:ascii="Arial" w:hAnsi="Arial" w:cs="Arial"/>
          <w:i w:val="0"/>
          <w:iCs w:val="0"/>
          <w:szCs w:val="22"/>
        </w:rPr>
        <w:t xml:space="preserve">è tenuto a risarcire personalmente il danno cagionato, ai sensi di quanto previsto dal combinato disposto dell’art. </w:t>
      </w:r>
      <w:r w:rsidR="00FD76E8">
        <w:rPr>
          <w:rStyle w:val="Enfasicorsivo"/>
          <w:rFonts w:ascii="Arial" w:hAnsi="Arial" w:cs="Arial"/>
          <w:i w:val="0"/>
          <w:iCs w:val="0"/>
          <w:szCs w:val="22"/>
        </w:rPr>
        <w:t xml:space="preserve">82 del GDPR e </w:t>
      </w:r>
      <w:r>
        <w:rPr>
          <w:rStyle w:val="Enfasicorsivo"/>
          <w:rFonts w:ascii="Arial" w:hAnsi="Arial" w:cs="Arial"/>
          <w:i w:val="0"/>
          <w:iCs w:val="0"/>
          <w:szCs w:val="22"/>
        </w:rPr>
        <w:t xml:space="preserve">dell’art. 2050 del Codice Civile. A titolo informativo si ricorda il risarcimento danni di </w:t>
      </w:r>
      <w:r w:rsidRPr="00890741">
        <w:rPr>
          <w:rStyle w:val="Enfasicorsivo"/>
          <w:rFonts w:ascii="Arial" w:hAnsi="Arial" w:cs="Arial"/>
          <w:b/>
          <w:i w:val="0"/>
          <w:iCs w:val="0"/>
          <w:szCs w:val="22"/>
        </w:rPr>
        <w:t xml:space="preserve">500.000,00 </w:t>
      </w:r>
      <w:r w:rsidR="00890741" w:rsidRPr="00890741">
        <w:rPr>
          <w:rStyle w:val="Enfasicorsivo"/>
          <w:rFonts w:ascii="Arial" w:hAnsi="Arial" w:cs="Arial"/>
          <w:b/>
          <w:i w:val="0"/>
          <w:iCs w:val="0"/>
          <w:szCs w:val="22"/>
        </w:rPr>
        <w:t>Euro</w:t>
      </w:r>
      <w:r w:rsidR="00890741">
        <w:rPr>
          <w:rStyle w:val="Enfasicorsivo"/>
          <w:rFonts w:ascii="Arial" w:hAnsi="Arial" w:cs="Arial"/>
          <w:i w:val="0"/>
          <w:iCs w:val="0"/>
          <w:szCs w:val="22"/>
        </w:rPr>
        <w:t xml:space="preserve"> </w:t>
      </w:r>
      <w:r>
        <w:rPr>
          <w:rStyle w:val="Enfasicorsivo"/>
          <w:rFonts w:ascii="Arial" w:hAnsi="Arial" w:cs="Arial"/>
          <w:i w:val="0"/>
          <w:iCs w:val="0"/>
          <w:szCs w:val="22"/>
        </w:rPr>
        <w:t>chiesto ed ottenuto da un cittadino a</w:t>
      </w:r>
      <w:r w:rsidR="00890741">
        <w:rPr>
          <w:rStyle w:val="Enfasicorsivo"/>
          <w:rFonts w:ascii="Arial" w:hAnsi="Arial" w:cs="Arial"/>
          <w:i w:val="0"/>
          <w:iCs w:val="0"/>
          <w:szCs w:val="22"/>
        </w:rPr>
        <w:t xml:space="preserve"> causa di inadeguata custodia della cartella clinica, e la sanzione di </w:t>
      </w:r>
      <w:r w:rsidR="00890741" w:rsidRPr="00890741">
        <w:rPr>
          <w:rStyle w:val="Enfasicorsivo"/>
          <w:rFonts w:ascii="Arial" w:hAnsi="Arial" w:cs="Arial"/>
          <w:b/>
          <w:i w:val="0"/>
          <w:iCs w:val="0"/>
          <w:szCs w:val="22"/>
        </w:rPr>
        <w:t>60.000,00 Euro</w:t>
      </w:r>
      <w:r w:rsidR="00890741">
        <w:rPr>
          <w:rStyle w:val="Enfasicorsivo"/>
          <w:rFonts w:ascii="Arial" w:hAnsi="Arial" w:cs="Arial"/>
          <w:i w:val="0"/>
          <w:iCs w:val="0"/>
          <w:szCs w:val="22"/>
        </w:rPr>
        <w:t xml:space="preserve"> comminata dal Garante per la protezione dei dati personali a seguito della comunicazione di dati sensibili relativi allo stato di salute a soggetti non autorizzati (</w:t>
      </w:r>
      <w:r w:rsidR="00890741" w:rsidRPr="00890741">
        <w:rPr>
          <w:rStyle w:val="Enfasicorsivo"/>
          <w:rFonts w:ascii="Arial" w:hAnsi="Arial" w:cs="Arial"/>
          <w:i w:val="0"/>
          <w:iCs w:val="0"/>
          <w:szCs w:val="22"/>
        </w:rPr>
        <w:t>http://www.garanteprivacy.it/web/guest/home/docweb/-/docweb-display/docweb/2337641</w:t>
      </w:r>
      <w:r w:rsidR="00890741">
        <w:rPr>
          <w:rStyle w:val="Enfasicorsivo"/>
          <w:rFonts w:ascii="Arial" w:hAnsi="Arial" w:cs="Arial"/>
          <w:i w:val="0"/>
          <w:iCs w:val="0"/>
          <w:szCs w:val="22"/>
        </w:rPr>
        <w:t>).</w:t>
      </w:r>
    </w:p>
    <w:p w:rsidR="00D52393" w:rsidRDefault="00D52393" w:rsidP="00890741">
      <w:pPr>
        <w:spacing w:before="120" w:line="360" w:lineRule="exact"/>
        <w:ind w:left="397"/>
        <w:rPr>
          <w:rFonts w:ascii="Arial" w:hAnsi="Arial" w:cs="Arial"/>
          <w:i/>
          <w:sz w:val="22"/>
          <w:szCs w:val="22"/>
        </w:rPr>
      </w:pPr>
    </w:p>
    <w:p w:rsidR="008C372E" w:rsidRDefault="008C372E" w:rsidP="00CC46AC">
      <w:pPr>
        <w:spacing w:line="360" w:lineRule="exact"/>
        <w:rPr>
          <w:rFonts w:ascii="Arial" w:hAnsi="Arial" w:cs="Arial"/>
        </w:rPr>
      </w:pPr>
    </w:p>
    <w:p w:rsidR="008C372E" w:rsidRDefault="008C372E" w:rsidP="00CC46AC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La preghiamo di restituirci il presente atto, da Lei firmato per ricevuta e presa visione.</w:t>
      </w: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8103D9">
        <w:rPr>
          <w:rFonts w:ascii="Arial" w:hAnsi="Arial" w:cs="Arial"/>
        </w:rPr>
        <w:t xml:space="preserve">Dirigente Scolastico </w:t>
      </w:r>
    </w:p>
    <w:p w:rsidR="008103D9" w:rsidRDefault="008103D9">
      <w:pPr>
        <w:rPr>
          <w:rFonts w:ascii="Arial" w:hAnsi="Arial" w:cs="Arial"/>
        </w:rPr>
      </w:pPr>
    </w:p>
    <w:p w:rsidR="00CC66EF" w:rsidRDefault="00CC66EF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 w:rsidR="00333EDF">
        <w:rPr>
          <w:rFonts w:ascii="Arial" w:hAnsi="Arial" w:cs="Arial"/>
        </w:rPr>
        <w:t>__________________</w:t>
      </w: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9575E8" w:rsidRDefault="009575E8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Per ricevuta e presa visione, l’incaricato del trattamento dei dati </w:t>
      </w:r>
    </w:p>
    <w:p w:rsidR="00484F97" w:rsidRDefault="00484F97">
      <w:pPr>
        <w:rPr>
          <w:rFonts w:ascii="Arial" w:hAnsi="Arial" w:cs="Arial"/>
        </w:rPr>
      </w:pPr>
    </w:p>
    <w:p w:rsidR="00484F97" w:rsidRDefault="00484F97">
      <w:pPr>
        <w:rPr>
          <w:rFonts w:ascii="Arial" w:hAnsi="Arial" w:cs="Arial"/>
        </w:rPr>
      </w:pPr>
    </w:p>
    <w:p w:rsidR="008C372E" w:rsidRPr="002E7817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  <w:r w:rsidR="00333EDF">
        <w:rPr>
          <w:rFonts w:ascii="Arial" w:hAnsi="Arial" w:cs="Arial"/>
        </w:rPr>
        <w:t>___________________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sectPr w:rsidR="008C372E" w:rsidRPr="002E7817" w:rsidSect="002E0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C95" w:rsidRDefault="00357C95" w:rsidP="00333EDF">
      <w:pPr>
        <w:spacing w:line="240" w:lineRule="auto"/>
      </w:pPr>
      <w:r>
        <w:separator/>
      </w:r>
    </w:p>
  </w:endnote>
  <w:endnote w:type="continuationSeparator" w:id="0">
    <w:p w:rsidR="00357C95" w:rsidRDefault="00357C95" w:rsidP="0033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29" w:rsidRDefault="002E032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DF" w:rsidRDefault="0088475A">
    <w:pPr>
      <w:pStyle w:val="Pidipagina"/>
      <w:jc w:val="center"/>
    </w:pPr>
    <w:fldSimple w:instr=" PAGE   \* MERGEFORMAT ">
      <w:r w:rsidR="00357C95">
        <w:rPr>
          <w:noProof/>
        </w:rPr>
        <w:t>1</w:t>
      </w:r>
    </w:fldSimple>
  </w:p>
  <w:p w:rsidR="00333EDF" w:rsidRDefault="00333ED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29" w:rsidRDefault="002E03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C95" w:rsidRDefault="00357C95" w:rsidP="00333EDF">
      <w:pPr>
        <w:spacing w:line="240" w:lineRule="auto"/>
      </w:pPr>
      <w:r>
        <w:separator/>
      </w:r>
    </w:p>
  </w:footnote>
  <w:footnote w:type="continuationSeparator" w:id="0">
    <w:p w:rsidR="00357C95" w:rsidRDefault="00357C95" w:rsidP="00333E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29" w:rsidRDefault="002E032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799" w:rsidRDefault="00E96799"/>
  <w:p w:rsidR="00E96799" w:rsidRDefault="00E96799"/>
  <w:tbl>
    <w:tblPr>
      <w:tblW w:w="0" w:type="auto"/>
      <w:tblInd w:w="-5" w:type="dxa"/>
      <w:tblLayout w:type="fixed"/>
      <w:tblCellMar>
        <w:left w:w="70" w:type="dxa"/>
        <w:right w:w="70" w:type="dxa"/>
      </w:tblCellMar>
      <w:tblLook w:val="0000"/>
    </w:tblPr>
    <w:tblGrid>
      <w:gridCol w:w="6454"/>
      <w:gridCol w:w="3119"/>
    </w:tblGrid>
    <w:tr w:rsidR="00E96799" w:rsidTr="00E45AB0">
      <w:trPr>
        <w:cantSplit/>
        <w:trHeight w:val="1441"/>
      </w:trPr>
      <w:tc>
        <w:tcPr>
          <w:tcW w:w="645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E96799" w:rsidRDefault="00E96799" w:rsidP="00E45AB0">
          <w:pPr>
            <w:pStyle w:val="Intestazione"/>
            <w:spacing w:after="60"/>
            <w:ind w:left="5" w:right="-357"/>
            <w:jc w:val="center"/>
            <w:rPr>
              <w:rFonts w:ascii="Arial" w:hAnsi="Arial" w:cs="Arial"/>
              <w:b/>
              <w:bCs/>
            </w:rPr>
          </w:pPr>
        </w:p>
        <w:p w:rsidR="00FD76E8" w:rsidRPr="008C539B" w:rsidRDefault="00FD76E8" w:rsidP="00FD76E8">
          <w:pPr>
            <w:spacing w:before="240"/>
            <w:jc w:val="center"/>
            <w:rPr>
              <w:rFonts w:ascii="Arial" w:hAnsi="Arial" w:cs="Arial"/>
              <w:b/>
              <w:sz w:val="18"/>
              <w:szCs w:val="14"/>
            </w:rPr>
          </w:pPr>
          <w:r>
            <w:rPr>
              <w:rFonts w:ascii="Arial" w:hAnsi="Arial" w:cs="Arial"/>
              <w:b/>
              <w:sz w:val="32"/>
            </w:rPr>
            <w:t>&lt;&lt; Nome Istituto&gt;&gt;</w:t>
          </w:r>
        </w:p>
        <w:p w:rsidR="00FD76E8" w:rsidRDefault="00FD76E8" w:rsidP="00FD76E8">
          <w:pPr>
            <w:spacing w:before="40" w:line="240" w:lineRule="exact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&lt;&lt;Riferimenti Istituto&gt;&gt; </w:t>
          </w:r>
        </w:p>
        <w:p w:rsidR="00E96799" w:rsidRPr="00C543C4" w:rsidRDefault="00E96799" w:rsidP="00F920ED">
          <w:pPr>
            <w:pStyle w:val="Intestazione"/>
            <w:spacing w:after="240" w:line="200" w:lineRule="exact"/>
            <w:ind w:left="6"/>
            <w:jc w:val="center"/>
            <w:rPr>
              <w:rFonts w:ascii="Arial" w:hAnsi="Arial" w:cs="Arial"/>
              <w:bCs/>
            </w:rPr>
          </w:pPr>
        </w:p>
      </w:tc>
      <w:tc>
        <w:tcPr>
          <w:tcW w:w="31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96799" w:rsidRDefault="00E96799" w:rsidP="00E45AB0">
          <w:pPr>
            <w:pStyle w:val="Intestazione"/>
            <w:snapToGrid w:val="0"/>
            <w:ind w:right="-28"/>
            <w:jc w:val="center"/>
            <w:rPr>
              <w:rFonts w:ascii="Arial" w:hAnsi="Arial" w:cs="Arial"/>
              <w:b/>
              <w:bCs/>
              <w:sz w:val="16"/>
            </w:rPr>
          </w:pPr>
        </w:p>
        <w:p w:rsidR="00C543C4" w:rsidRDefault="00C543C4" w:rsidP="00E96799">
          <w:pPr>
            <w:pStyle w:val="Intestazione"/>
            <w:spacing w:before="60"/>
            <w:ind w:right="-28"/>
            <w:jc w:val="center"/>
            <w:rPr>
              <w:rFonts w:ascii="Arial" w:hAnsi="Arial" w:cs="Arial"/>
              <w:b/>
              <w:bCs/>
              <w:sz w:val="18"/>
            </w:rPr>
          </w:pPr>
        </w:p>
        <w:p w:rsidR="00E96799" w:rsidRDefault="0088475A" w:rsidP="00E45AB0">
          <w:pPr>
            <w:pStyle w:val="Intestazione"/>
            <w:spacing w:line="140" w:lineRule="atLeast"/>
            <w:ind w:right="-28"/>
            <w:jc w:val="center"/>
            <w:rPr>
              <w:rFonts w:ascii="Arial" w:hAnsi="Arial" w:cs="Arial"/>
              <w:sz w:val="1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pt;height:49.5pt" o:allowoverlap="f">
                <v:imagedata r:id="rId1" o:title="datasecurity"/>
              </v:shape>
            </w:pict>
          </w:r>
        </w:p>
      </w:tc>
    </w:tr>
    <w:tr w:rsidR="00E96799" w:rsidTr="00E45AB0">
      <w:trPr>
        <w:cantSplit/>
      </w:trPr>
      <w:tc>
        <w:tcPr>
          <w:tcW w:w="95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93066" w:rsidRPr="00B93066" w:rsidRDefault="00B93066" w:rsidP="00B93066">
          <w:pPr>
            <w:pStyle w:val="Intestazione"/>
            <w:snapToGrid w:val="0"/>
            <w:spacing w:before="160" w:after="160"/>
            <w:jc w:val="center"/>
            <w:rPr>
              <w:rFonts w:ascii="Arial" w:hAnsi="Arial" w:cs="Arial"/>
              <w:bCs/>
              <w:sz w:val="22"/>
            </w:rPr>
          </w:pPr>
          <w:r>
            <w:rPr>
              <w:rFonts w:ascii="Arial" w:hAnsi="Arial" w:cs="Arial"/>
              <w:bCs/>
              <w:sz w:val="22"/>
            </w:rPr>
            <w:t xml:space="preserve">Atto di designazione ai sensi degli artt. 29 e 32 del GDPR – Regolamento UE 2016/679, relativamente al  trattamento di dati </w:t>
          </w:r>
          <w:r w:rsidR="00C105B4">
            <w:rPr>
              <w:rFonts w:ascii="Arial" w:hAnsi="Arial" w:cs="Arial"/>
              <w:bCs/>
              <w:sz w:val="22"/>
            </w:rPr>
            <w:t xml:space="preserve">relativi allo stato di salute e </w:t>
          </w:r>
          <w:r>
            <w:rPr>
              <w:rFonts w:ascii="Arial" w:hAnsi="Arial" w:cs="Arial"/>
              <w:bCs/>
              <w:sz w:val="22"/>
            </w:rPr>
            <w:t>vaccinali (ex. Art. 3, comma 1, D.L. 73/2017 conv. in L. 119/2017)</w:t>
          </w:r>
        </w:p>
      </w:tc>
    </w:tr>
  </w:tbl>
  <w:p w:rsidR="00E96799" w:rsidRDefault="00E9679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29" w:rsidRDefault="002E032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upperLetter"/>
      <w:lvlText w:val="%2) "/>
      <w:lvlJc w:val="left"/>
      <w:pPr>
        <w:tabs>
          <w:tab w:val="num" w:pos="737"/>
        </w:tabs>
        <w:ind w:left="737" w:hanging="34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150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99A"/>
    <w:rsid w:val="0001689E"/>
    <w:rsid w:val="00016F1D"/>
    <w:rsid w:val="00027D46"/>
    <w:rsid w:val="00037A62"/>
    <w:rsid w:val="00052D16"/>
    <w:rsid w:val="00066410"/>
    <w:rsid w:val="00071487"/>
    <w:rsid w:val="000A17DF"/>
    <w:rsid w:val="000D4AB3"/>
    <w:rsid w:val="000E25E7"/>
    <w:rsid w:val="001072D3"/>
    <w:rsid w:val="001168B7"/>
    <w:rsid w:val="00117AA5"/>
    <w:rsid w:val="0012762A"/>
    <w:rsid w:val="001402E5"/>
    <w:rsid w:val="00157A26"/>
    <w:rsid w:val="00195907"/>
    <w:rsid w:val="001A18FE"/>
    <w:rsid w:val="001A1CE1"/>
    <w:rsid w:val="001F2458"/>
    <w:rsid w:val="001F47FF"/>
    <w:rsid w:val="00224E8E"/>
    <w:rsid w:val="00236C7C"/>
    <w:rsid w:val="00297C5C"/>
    <w:rsid w:val="002B793D"/>
    <w:rsid w:val="002E0329"/>
    <w:rsid w:val="002E7817"/>
    <w:rsid w:val="002F01A2"/>
    <w:rsid w:val="00333EDF"/>
    <w:rsid w:val="0035428F"/>
    <w:rsid w:val="00357C95"/>
    <w:rsid w:val="003678F5"/>
    <w:rsid w:val="003C6AF8"/>
    <w:rsid w:val="003F0AC4"/>
    <w:rsid w:val="0041725F"/>
    <w:rsid w:val="00475A6C"/>
    <w:rsid w:val="00484F97"/>
    <w:rsid w:val="004A0AD9"/>
    <w:rsid w:val="00501F60"/>
    <w:rsid w:val="00526FDE"/>
    <w:rsid w:val="00546A29"/>
    <w:rsid w:val="00594108"/>
    <w:rsid w:val="0059498F"/>
    <w:rsid w:val="005B491A"/>
    <w:rsid w:val="005E0FFE"/>
    <w:rsid w:val="005E3913"/>
    <w:rsid w:val="005E588B"/>
    <w:rsid w:val="00606FA7"/>
    <w:rsid w:val="00611D7D"/>
    <w:rsid w:val="0068077B"/>
    <w:rsid w:val="006A2116"/>
    <w:rsid w:val="006C66A9"/>
    <w:rsid w:val="006E6DA0"/>
    <w:rsid w:val="00717E0F"/>
    <w:rsid w:val="007409B8"/>
    <w:rsid w:val="007442FC"/>
    <w:rsid w:val="00806082"/>
    <w:rsid w:val="008103D9"/>
    <w:rsid w:val="0081597C"/>
    <w:rsid w:val="00883543"/>
    <w:rsid w:val="0088475A"/>
    <w:rsid w:val="00884A1A"/>
    <w:rsid w:val="00890741"/>
    <w:rsid w:val="008C372E"/>
    <w:rsid w:val="008C4169"/>
    <w:rsid w:val="008D52FE"/>
    <w:rsid w:val="00900249"/>
    <w:rsid w:val="0090499A"/>
    <w:rsid w:val="00942B58"/>
    <w:rsid w:val="009575E8"/>
    <w:rsid w:val="00AF3541"/>
    <w:rsid w:val="00B2642D"/>
    <w:rsid w:val="00B267EF"/>
    <w:rsid w:val="00B64087"/>
    <w:rsid w:val="00B70269"/>
    <w:rsid w:val="00B73FA1"/>
    <w:rsid w:val="00B875A3"/>
    <w:rsid w:val="00B93066"/>
    <w:rsid w:val="00B97686"/>
    <w:rsid w:val="00BD2935"/>
    <w:rsid w:val="00BD7EE0"/>
    <w:rsid w:val="00BE477C"/>
    <w:rsid w:val="00BF2BE5"/>
    <w:rsid w:val="00C105B4"/>
    <w:rsid w:val="00C17C06"/>
    <w:rsid w:val="00C411BF"/>
    <w:rsid w:val="00C543C4"/>
    <w:rsid w:val="00CC46AC"/>
    <w:rsid w:val="00CC66EF"/>
    <w:rsid w:val="00CE2184"/>
    <w:rsid w:val="00D14C7B"/>
    <w:rsid w:val="00D52393"/>
    <w:rsid w:val="00DA47C9"/>
    <w:rsid w:val="00DD6064"/>
    <w:rsid w:val="00DF55C4"/>
    <w:rsid w:val="00DF6154"/>
    <w:rsid w:val="00E108DF"/>
    <w:rsid w:val="00E45AB0"/>
    <w:rsid w:val="00E53DB1"/>
    <w:rsid w:val="00E96799"/>
    <w:rsid w:val="00EB3306"/>
    <w:rsid w:val="00EC6940"/>
    <w:rsid w:val="00ED79DF"/>
    <w:rsid w:val="00EE2381"/>
    <w:rsid w:val="00F15152"/>
    <w:rsid w:val="00F1601C"/>
    <w:rsid w:val="00F31B67"/>
    <w:rsid w:val="00F33D2F"/>
    <w:rsid w:val="00F37CE4"/>
    <w:rsid w:val="00F63018"/>
    <w:rsid w:val="00F920ED"/>
    <w:rsid w:val="00FA147E"/>
    <w:rsid w:val="00FC7164"/>
    <w:rsid w:val="00FD1B72"/>
    <w:rsid w:val="00FD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52FE"/>
    <w:pPr>
      <w:suppressAutoHyphens/>
      <w:spacing w:line="260" w:lineRule="exact"/>
      <w:jc w:val="both"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D52FE"/>
    <w:rPr>
      <w:rFonts w:ascii="Times New Roman" w:hAnsi="Times New Roman"/>
      <w:b w:val="0"/>
      <w:i w:val="0"/>
      <w:sz w:val="22"/>
    </w:rPr>
  </w:style>
  <w:style w:type="character" w:customStyle="1" w:styleId="WW8Num2z0">
    <w:name w:val="WW8Num2z0"/>
    <w:rsid w:val="008D52FE"/>
    <w:rPr>
      <w:rFonts w:ascii="Times New Roman" w:hAnsi="Times New Roman"/>
      <w:b w:val="0"/>
      <w:i w:val="0"/>
      <w:sz w:val="22"/>
    </w:rPr>
  </w:style>
  <w:style w:type="character" w:customStyle="1" w:styleId="Absatz-Standardschriftart">
    <w:name w:val="Absatz-Standardschriftart"/>
    <w:rsid w:val="008D52FE"/>
  </w:style>
  <w:style w:type="character" w:customStyle="1" w:styleId="WW-Absatz-Standardschriftart">
    <w:name w:val="WW-Absatz-Standardschriftart"/>
    <w:rsid w:val="008D52FE"/>
  </w:style>
  <w:style w:type="character" w:customStyle="1" w:styleId="Carpredefinitoparagrafo1">
    <w:name w:val="Car. predefinito paragrafo1"/>
    <w:rsid w:val="008D52FE"/>
  </w:style>
  <w:style w:type="character" w:customStyle="1" w:styleId="Caratteredinumerazione">
    <w:name w:val="Carattere di numerazione"/>
    <w:rsid w:val="008D52FE"/>
  </w:style>
  <w:style w:type="paragraph" w:customStyle="1" w:styleId="Intestazione1">
    <w:name w:val="Intestazione1"/>
    <w:basedOn w:val="Normale"/>
    <w:next w:val="Corpodeltesto"/>
    <w:rsid w:val="008D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ltesto">
    <w:name w:val="Body Text"/>
    <w:basedOn w:val="Normale"/>
    <w:semiHidden/>
    <w:rsid w:val="008D52FE"/>
  </w:style>
  <w:style w:type="paragraph" w:styleId="Elenco">
    <w:name w:val="List"/>
    <w:basedOn w:val="Corpodeltesto"/>
    <w:semiHidden/>
    <w:rsid w:val="008D52FE"/>
    <w:rPr>
      <w:rFonts w:cs="Tahoma"/>
    </w:rPr>
  </w:style>
  <w:style w:type="paragraph" w:customStyle="1" w:styleId="Didascalia1">
    <w:name w:val="Didascalia1"/>
    <w:basedOn w:val="Normale"/>
    <w:rsid w:val="008D52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8D52FE"/>
    <w:pPr>
      <w:suppressLineNumbers/>
    </w:pPr>
    <w:rPr>
      <w:rFonts w:cs="Tahoma"/>
    </w:rPr>
  </w:style>
  <w:style w:type="paragraph" w:customStyle="1" w:styleId="Citt">
    <w:name w:val="Città"/>
    <w:basedOn w:val="Corpodeltesto"/>
    <w:next w:val="Corpodeltesto"/>
    <w:rsid w:val="008D52FE"/>
    <w:pPr>
      <w:keepNext/>
    </w:pPr>
  </w:style>
  <w:style w:type="paragraph" w:customStyle="1" w:styleId="Rientrocorpodeltesto21">
    <w:name w:val="Rientro corpo del testo 21"/>
    <w:basedOn w:val="Normale"/>
    <w:rsid w:val="008D52FE"/>
    <w:pPr>
      <w:spacing w:after="120" w:line="480" w:lineRule="auto"/>
      <w:ind w:left="283"/>
    </w:pPr>
  </w:style>
  <w:style w:type="paragraph" w:customStyle="1" w:styleId="Testomacro1">
    <w:name w:val="Testo macro1"/>
    <w:rsid w:val="008D5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Arial" w:hAnsi="Courier New" w:cs="Courier New"/>
      <w:lang w:eastAsia="ar-SA"/>
    </w:rPr>
  </w:style>
  <w:style w:type="paragraph" w:customStyle="1" w:styleId="Norcapo">
    <w:name w:val="Norcapo"/>
    <w:basedOn w:val="Normale"/>
    <w:rsid w:val="008D52FE"/>
    <w:pPr>
      <w:tabs>
        <w:tab w:val="left" w:pos="425"/>
      </w:tabs>
    </w:pPr>
    <w:rPr>
      <w:sz w:val="22"/>
      <w:szCs w:val="18"/>
    </w:rPr>
  </w:style>
  <w:style w:type="paragraph" w:styleId="Firmadipostaelettronica">
    <w:name w:val="E-mail Signature"/>
    <w:basedOn w:val="Normale"/>
    <w:rsid w:val="008D52FE"/>
  </w:style>
  <w:style w:type="paragraph" w:styleId="Intestazione">
    <w:name w:val="header"/>
    <w:basedOn w:val="Normale"/>
    <w:link w:val="IntestazioneCarattere"/>
    <w:unhideWhenUsed/>
    <w:rsid w:val="00333E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3EDF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33E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EDF"/>
    <w:rPr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F920ED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52393"/>
    <w:rPr>
      <w:b/>
      <w:bCs/>
    </w:rPr>
  </w:style>
  <w:style w:type="character" w:styleId="Enfasicorsivo">
    <w:name w:val="Emphasis"/>
    <w:basedOn w:val="Carpredefinitoparagrafo"/>
    <w:uiPriority w:val="20"/>
    <w:qFormat/>
    <w:rsid w:val="00D523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po@datasecurity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4908</CharactersWithSpaces>
  <SharedDoc>false</SharedDoc>
  <HLinks>
    <vt:vector size="6" baseType="variant">
      <vt:variant>
        <vt:i4>458792</vt:i4>
      </vt:variant>
      <vt:variant>
        <vt:i4>0</vt:i4>
      </vt:variant>
      <vt:variant>
        <vt:i4>0</vt:i4>
      </vt:variant>
      <vt:variant>
        <vt:i4>5</vt:i4>
      </vt:variant>
      <vt:variant>
        <vt:lpwstr>mailto:scuolasuisio@tiscali.it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Favero</dc:creator>
  <cp:keywords/>
  <cp:lastModifiedBy> </cp:lastModifiedBy>
  <cp:revision>7</cp:revision>
  <cp:lastPrinted>2017-11-14T12:24:00Z</cp:lastPrinted>
  <dcterms:created xsi:type="dcterms:W3CDTF">2018-06-25T05:21:00Z</dcterms:created>
  <dcterms:modified xsi:type="dcterms:W3CDTF">2018-09-25T19:07:00Z</dcterms:modified>
</cp:coreProperties>
</file>